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E494" w14:textId="3A5479CE" w:rsidR="00507B13" w:rsidRDefault="00706789" w:rsidP="00706789">
      <w:pPr>
        <w:autoSpaceDE w:val="0"/>
        <w:autoSpaceDN w:val="0"/>
        <w:adjustRightInd w:val="0"/>
        <w:spacing w:after="0"/>
        <w:rPr>
          <w:rFonts w:ascii="Candara" w:hAnsi="Candara" w:cs="TimesNewRomanPS-BoldMT"/>
          <w:b/>
          <w:bCs/>
        </w:rPr>
      </w:pPr>
      <w:r>
        <w:rPr>
          <w:rFonts w:ascii="Candara" w:hAnsi="Candara" w:cs="TimesNewRomanPS-BoldMT"/>
          <w:b/>
          <w:bCs/>
        </w:rPr>
        <w:t xml:space="preserve">              VLOGA ZA PRIDOBITEV SOGLASJA K PODALJŠANEM OBRATOVALNEM ČA</w:t>
      </w:r>
      <w:r w:rsidR="008218C7">
        <w:rPr>
          <w:rFonts w:ascii="Candara" w:hAnsi="Candara" w:cs="TimesNewRomanPS-BoldMT"/>
          <w:b/>
          <w:bCs/>
        </w:rPr>
        <w:t>SU</w:t>
      </w:r>
    </w:p>
    <w:p w14:paraId="0284227F" w14:textId="77777777" w:rsidR="00A02667" w:rsidRPr="00004A8A" w:rsidRDefault="00A02667" w:rsidP="00A02667">
      <w:pPr>
        <w:autoSpaceDE w:val="0"/>
        <w:autoSpaceDN w:val="0"/>
        <w:adjustRightInd w:val="0"/>
        <w:spacing w:after="0"/>
        <w:jc w:val="center"/>
        <w:rPr>
          <w:rFonts w:ascii="Candara" w:hAnsi="Candara" w:cs="TimesNewRomanPS-BoldMT"/>
          <w:b/>
          <w:bCs/>
        </w:rPr>
      </w:pPr>
    </w:p>
    <w:p w14:paraId="222C0C8C" w14:textId="7A8B9092" w:rsidR="00A02667" w:rsidRPr="00004A8A" w:rsidRDefault="00A02667" w:rsidP="00A02667">
      <w:pPr>
        <w:autoSpaceDE w:val="0"/>
        <w:autoSpaceDN w:val="0"/>
        <w:adjustRightInd w:val="0"/>
        <w:rPr>
          <w:rFonts w:ascii="Candara" w:hAnsi="Candara" w:cs="TimesNewRomanPSMT"/>
          <w:b/>
        </w:rPr>
      </w:pPr>
      <w:r w:rsidRPr="00004A8A">
        <w:rPr>
          <w:rFonts w:ascii="Candara" w:hAnsi="Candara" w:cs="TimesNewRomanPSMT"/>
          <w:b/>
        </w:rPr>
        <w:t xml:space="preserve">I. OSNOVNI PODATKI O GOSTINSKEM OBRATU, KI PRIJAVLJA OBRATOVALNI </w:t>
      </w:r>
      <w:r w:rsidRPr="00004A8A">
        <w:rPr>
          <w:rFonts w:ascii="Candara" w:hAnsi="Candara"/>
          <w:b/>
        </w:rPr>
        <w:t>Č</w:t>
      </w:r>
      <w:r w:rsidRPr="00004A8A">
        <w:rPr>
          <w:rFonts w:ascii="Candara" w:hAnsi="Candara" w:cs="TimesNewRomanPSMT"/>
          <w:b/>
        </w:rPr>
        <w:t>AS</w:t>
      </w:r>
    </w:p>
    <w:p w14:paraId="0EEA295C" w14:textId="41C0C912"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1. Vrsta in naziv gostinskega obrata:</w:t>
      </w:r>
    </w:p>
    <w:p w14:paraId="48417860" w14:textId="77777777"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w:t>
      </w:r>
    </w:p>
    <w:p w14:paraId="12B3DF6F" w14:textId="77777777"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2. Naslov (poštna številka, naselje, ulica, hišna številka):</w:t>
      </w:r>
    </w:p>
    <w:p w14:paraId="198F4FA9" w14:textId="77777777"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w:t>
      </w:r>
    </w:p>
    <w:p w14:paraId="29EFD1ED" w14:textId="77777777"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3. Naziv in sedež matične firme (ustanovitelja) gostinskega obrata:</w:t>
      </w:r>
    </w:p>
    <w:p w14:paraId="7055282B" w14:textId="19B7883D"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w:t>
      </w:r>
    </w:p>
    <w:p w14:paraId="0DF2E6DF" w14:textId="3E64B034" w:rsidR="00A02667" w:rsidRPr="00004A8A" w:rsidRDefault="00A02667" w:rsidP="00A02667">
      <w:pPr>
        <w:autoSpaceDE w:val="0"/>
        <w:autoSpaceDN w:val="0"/>
        <w:adjustRightInd w:val="0"/>
        <w:rPr>
          <w:rFonts w:ascii="Candara" w:hAnsi="Candara" w:cs="TimesNewRomanPSMT"/>
          <w:b/>
        </w:rPr>
      </w:pPr>
      <w:r w:rsidRPr="00004A8A">
        <w:rPr>
          <w:rFonts w:ascii="Candara" w:hAnsi="Candara" w:cs="TimesNewRomanPSMT"/>
          <w:b/>
        </w:rPr>
        <w:t xml:space="preserve">II. </w:t>
      </w:r>
      <w:r w:rsidR="00706789">
        <w:rPr>
          <w:rFonts w:ascii="Candara" w:hAnsi="Candara" w:cs="TimesNewRomanPSMT"/>
          <w:b/>
        </w:rPr>
        <w:t>REDNI OBRATOVALNI ČAS</w:t>
      </w:r>
      <w:r w:rsidRPr="00004A8A">
        <w:rPr>
          <w:rFonts w:ascii="Candara" w:hAnsi="Candara" w:cs="TimesNewRomanPSMT"/>
          <w:b/>
        </w:rPr>
        <w:t xml:space="preserve"> </w:t>
      </w:r>
    </w:p>
    <w:p w14:paraId="33E793F2" w14:textId="6CA100A4" w:rsidR="00A02667" w:rsidRPr="00004A8A" w:rsidRDefault="00A02667" w:rsidP="00A02667">
      <w:pPr>
        <w:autoSpaceDE w:val="0"/>
        <w:autoSpaceDN w:val="0"/>
        <w:adjustRightInd w:val="0"/>
        <w:spacing w:after="240"/>
        <w:jc w:val="both"/>
        <w:rPr>
          <w:rFonts w:ascii="Candara" w:hAnsi="Candara" w:cs="TimesNewRomanPSMT"/>
        </w:rPr>
      </w:pPr>
      <w:r w:rsidRPr="00004A8A">
        <w:rPr>
          <w:rFonts w:ascii="Candara" w:hAnsi="Candara" w:cs="TimesNewRomanPSMT"/>
        </w:rPr>
        <w:t xml:space="preserve">Skladno z določbami </w:t>
      </w:r>
      <w:r w:rsidR="00706789">
        <w:rPr>
          <w:rFonts w:ascii="Candara" w:hAnsi="Candara" w:cs="TimesNewRomanPSMT"/>
        </w:rPr>
        <w:t>3</w:t>
      </w:r>
      <w:r w:rsidRPr="00004A8A">
        <w:rPr>
          <w:rFonts w:ascii="Candara" w:hAnsi="Candara" w:cs="TimesNewRomanPSMT"/>
        </w:rPr>
        <w:t xml:space="preserve">. člena Pravilnika o </w:t>
      </w:r>
      <w:r w:rsidR="00706789">
        <w:rPr>
          <w:rFonts w:ascii="Candara" w:hAnsi="Candara" w:cs="TimesNewRomanPSMT"/>
        </w:rPr>
        <w:t>obratovalnem času prehrambnih obratov je naš redni obratovalni čas:</w:t>
      </w:r>
    </w:p>
    <w:p w14:paraId="56238534" w14:textId="5C76D43C"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Ponedeljek   od ………………………………… do ……………………………………</w:t>
      </w:r>
    </w:p>
    <w:p w14:paraId="2BB9F103"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Torek             od ………………………………… do ……………………………………</w:t>
      </w:r>
    </w:p>
    <w:p w14:paraId="175FC0C1"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Sreda             od ………………………………… do ……………………………………</w:t>
      </w:r>
    </w:p>
    <w:p w14:paraId="4F727C96"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Četrtek          od ………………………………… do ……………………………………</w:t>
      </w:r>
    </w:p>
    <w:p w14:paraId="7622637A"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Petek              od ………………………………… do ……………………………………</w:t>
      </w:r>
    </w:p>
    <w:p w14:paraId="204F291F"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Sobota           od ………………………………… do ……………………………………</w:t>
      </w:r>
    </w:p>
    <w:p w14:paraId="17E95006"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Nedelja          od ………………………………… do ………………………………</w:t>
      </w:r>
      <w:r>
        <w:rPr>
          <w:rFonts w:ascii="Candara" w:hAnsi="Candara" w:cs="TimesNewRomanPSMT"/>
        </w:rPr>
        <w:t>…</w:t>
      </w:r>
      <w:r w:rsidRPr="00004A8A">
        <w:rPr>
          <w:rFonts w:ascii="Candara" w:hAnsi="Candara" w:cs="TimesNewRomanPSMT"/>
        </w:rPr>
        <w:t>…</w:t>
      </w:r>
    </w:p>
    <w:p w14:paraId="23F4541C" w14:textId="77777777" w:rsidR="0057432B" w:rsidRDefault="0057432B" w:rsidP="00A02667">
      <w:pPr>
        <w:autoSpaceDE w:val="0"/>
        <w:autoSpaceDN w:val="0"/>
        <w:adjustRightInd w:val="0"/>
        <w:rPr>
          <w:rFonts w:ascii="Candara" w:hAnsi="Candara" w:cs="TimesNewRomanPS-BoldMT"/>
          <w:b/>
          <w:bCs/>
        </w:rPr>
      </w:pPr>
    </w:p>
    <w:p w14:paraId="6CAFADC6" w14:textId="3EBE6D56" w:rsidR="00A02667" w:rsidRPr="00004A8A" w:rsidRDefault="00706789" w:rsidP="00A02667">
      <w:pPr>
        <w:autoSpaceDE w:val="0"/>
        <w:autoSpaceDN w:val="0"/>
        <w:adjustRightInd w:val="0"/>
        <w:rPr>
          <w:rFonts w:ascii="Candara" w:hAnsi="Candara" w:cs="TimesNewRomanPS-BoldMT"/>
          <w:b/>
          <w:bCs/>
        </w:rPr>
      </w:pPr>
      <w:r>
        <w:rPr>
          <w:rFonts w:ascii="Candara" w:hAnsi="Candara" w:cs="TimesNewRomanPS-BoldMT"/>
          <w:b/>
          <w:bCs/>
        </w:rPr>
        <w:t>III</w:t>
      </w:r>
      <w:r w:rsidR="00A02667" w:rsidRPr="00004A8A">
        <w:rPr>
          <w:rFonts w:ascii="Candara" w:hAnsi="Candara" w:cs="TimesNewRomanPS-BoldMT"/>
          <w:b/>
          <w:bCs/>
        </w:rPr>
        <w:t xml:space="preserve">. </w:t>
      </w:r>
      <w:r w:rsidR="0057432B" w:rsidRPr="00004A8A">
        <w:rPr>
          <w:rFonts w:ascii="Candara" w:hAnsi="Candara" w:cs="TimesNewRomanPS-BoldMT"/>
          <w:b/>
          <w:bCs/>
        </w:rPr>
        <w:t>VLOGA ZA IZDAJO SOGLASJA ZA OBRATOVANJE V PODALJŠANEM OBRATOVALNEM ČASU</w:t>
      </w:r>
      <w:r w:rsidR="00A02667" w:rsidRPr="00004A8A">
        <w:rPr>
          <w:rFonts w:ascii="Candara" w:hAnsi="Candara" w:cs="TimesNewRomanPS-BoldMT"/>
          <w:b/>
          <w:bCs/>
        </w:rPr>
        <w:t>:</w:t>
      </w:r>
    </w:p>
    <w:p w14:paraId="1D06E6E8" w14:textId="51F9CF12" w:rsidR="00A02667" w:rsidRDefault="00A02667" w:rsidP="00A02667">
      <w:pPr>
        <w:autoSpaceDE w:val="0"/>
        <w:autoSpaceDN w:val="0"/>
        <w:adjustRightInd w:val="0"/>
        <w:spacing w:after="0"/>
        <w:rPr>
          <w:rFonts w:ascii="Candara" w:hAnsi="Candara" w:cs="TimesNewRomanPSMT"/>
        </w:rPr>
      </w:pPr>
      <w:r w:rsidRPr="00004A8A">
        <w:rPr>
          <w:rFonts w:ascii="Candara" w:hAnsi="Candara" w:cs="TimesNewRomanPSMT"/>
        </w:rPr>
        <w:t>Skladno z določbami 4. člena Pravilnika o</w:t>
      </w:r>
      <w:r w:rsidR="00706789">
        <w:rPr>
          <w:rFonts w:ascii="Candara" w:hAnsi="Candara" w:cs="TimesNewRomanPSMT"/>
        </w:rPr>
        <w:t xml:space="preserve"> obratovalnem času prehrambnih obratov</w:t>
      </w:r>
      <w:r w:rsidRPr="00004A8A">
        <w:rPr>
          <w:rFonts w:ascii="Candara" w:hAnsi="Candara" w:cs="TimesNewRomanPSMT"/>
        </w:rPr>
        <w:t>, prosim za izdajo soglasja za</w:t>
      </w:r>
      <w:r w:rsidR="00706789">
        <w:rPr>
          <w:rFonts w:ascii="Candara" w:hAnsi="Candara" w:cs="TimesNewRomanPSMT"/>
        </w:rPr>
        <w:t xml:space="preserve"> </w:t>
      </w:r>
      <w:r w:rsidRPr="00004A8A">
        <w:rPr>
          <w:rFonts w:ascii="Candara" w:hAnsi="Candara" w:cs="TimesNewRomanPSMT"/>
        </w:rPr>
        <w:t>obratovanje v naslednjem podaljšanem obratovalnem času:</w:t>
      </w:r>
    </w:p>
    <w:p w14:paraId="2CD5180A" w14:textId="77777777" w:rsidR="00A02667" w:rsidRPr="00004A8A" w:rsidRDefault="00A02667" w:rsidP="00A02667">
      <w:pPr>
        <w:autoSpaceDE w:val="0"/>
        <w:autoSpaceDN w:val="0"/>
        <w:adjustRightInd w:val="0"/>
        <w:spacing w:after="0"/>
        <w:rPr>
          <w:rFonts w:ascii="Candara" w:hAnsi="Candara" w:cs="TimesNewRomanPSMT"/>
        </w:rPr>
      </w:pPr>
    </w:p>
    <w:p w14:paraId="06081599"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Ponedeljek   od ………………………………… do ……………………………………</w:t>
      </w:r>
    </w:p>
    <w:p w14:paraId="7F313983"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Torek             od ………………………………… do ……………………………………</w:t>
      </w:r>
    </w:p>
    <w:p w14:paraId="1E7859DE"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Sreda             od ………………………………… do ……………………………………</w:t>
      </w:r>
    </w:p>
    <w:p w14:paraId="0A1C561F"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Četrtek          od ………………………………… do ……………………………………</w:t>
      </w:r>
    </w:p>
    <w:p w14:paraId="7C2086C6"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Petek              od ………………………………… do ……………………………………</w:t>
      </w:r>
    </w:p>
    <w:p w14:paraId="06DF5DE2"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Sobota           od ………………………………… do ……………………………………</w:t>
      </w:r>
    </w:p>
    <w:p w14:paraId="422155A2"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Nedelja          od ………………………………… do ………………………………</w:t>
      </w:r>
      <w:r>
        <w:rPr>
          <w:rFonts w:ascii="Candara" w:hAnsi="Candara" w:cs="TimesNewRomanPSMT"/>
        </w:rPr>
        <w:t>…</w:t>
      </w:r>
      <w:r w:rsidRPr="00004A8A">
        <w:rPr>
          <w:rFonts w:ascii="Candara" w:hAnsi="Candara" w:cs="TimesNewRomanPSMT"/>
        </w:rPr>
        <w:t>…</w:t>
      </w:r>
    </w:p>
    <w:p w14:paraId="13DEF9FA" w14:textId="77777777" w:rsidR="00A02667" w:rsidRDefault="00A02667" w:rsidP="00A02667">
      <w:pPr>
        <w:autoSpaceDE w:val="0"/>
        <w:autoSpaceDN w:val="0"/>
        <w:adjustRightInd w:val="0"/>
        <w:rPr>
          <w:rFonts w:ascii="Candara" w:hAnsi="Candara" w:cs="TimesNewRomanPSMT"/>
        </w:rPr>
      </w:pPr>
    </w:p>
    <w:p w14:paraId="369D26E2" w14:textId="77777777" w:rsidR="00507B13" w:rsidRDefault="00507B13" w:rsidP="00A02667">
      <w:pPr>
        <w:autoSpaceDE w:val="0"/>
        <w:autoSpaceDN w:val="0"/>
        <w:adjustRightInd w:val="0"/>
        <w:rPr>
          <w:rFonts w:ascii="Candara" w:hAnsi="Candara" w:cs="TimesNewRomanPSMT"/>
        </w:rPr>
      </w:pPr>
    </w:p>
    <w:p w14:paraId="6C28A24A" w14:textId="3B473A87" w:rsidR="00A02667" w:rsidRPr="00004A8A" w:rsidRDefault="00A02667" w:rsidP="00A02667">
      <w:pPr>
        <w:autoSpaceDE w:val="0"/>
        <w:autoSpaceDN w:val="0"/>
        <w:adjustRightInd w:val="0"/>
        <w:rPr>
          <w:rFonts w:ascii="Candara" w:hAnsi="Candara" w:cs="TimesNewRomanPSMT"/>
        </w:rPr>
      </w:pPr>
      <w:r w:rsidRPr="00004A8A">
        <w:rPr>
          <w:rFonts w:ascii="Candara" w:hAnsi="Candara" w:cs="TimesNewRomanPSMT"/>
        </w:rPr>
        <w:t>Odgovorna oseba prijavitelja: ime, priimek (tiskano): ……………………………………..</w:t>
      </w:r>
    </w:p>
    <w:p w14:paraId="0F020004" w14:textId="77777777" w:rsidR="00A02667" w:rsidRPr="00004A8A" w:rsidRDefault="00A02667" w:rsidP="00A02667">
      <w:pPr>
        <w:autoSpaceDE w:val="0"/>
        <w:autoSpaceDN w:val="0"/>
        <w:adjustRightInd w:val="0"/>
        <w:rPr>
          <w:rFonts w:ascii="Candara" w:hAnsi="Candara" w:cs="TimesNewRomanPSMT"/>
        </w:rPr>
      </w:pPr>
    </w:p>
    <w:p w14:paraId="5AC74A28"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Telefonska številka: ………………………………</w:t>
      </w:r>
    </w:p>
    <w:p w14:paraId="2A74BCEB"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E-mail …………………………………………….</w:t>
      </w:r>
    </w:p>
    <w:p w14:paraId="5B805BC9" w14:textId="77777777" w:rsidR="00A02667" w:rsidRPr="00004A8A" w:rsidRDefault="00A02667" w:rsidP="00A02667">
      <w:pPr>
        <w:autoSpaceDE w:val="0"/>
        <w:autoSpaceDN w:val="0"/>
        <w:adjustRightInd w:val="0"/>
        <w:spacing w:after="120"/>
        <w:rPr>
          <w:rFonts w:ascii="Candara" w:hAnsi="Candara" w:cs="TimesNewRomanPSMT"/>
        </w:rPr>
      </w:pPr>
      <w:r w:rsidRPr="00004A8A">
        <w:rPr>
          <w:rFonts w:ascii="Candara" w:hAnsi="Candara" w:cs="TimesNewRomanPSMT"/>
        </w:rPr>
        <w:t>Datum: ………………………………</w:t>
      </w:r>
    </w:p>
    <w:p w14:paraId="664E14BF" w14:textId="77777777" w:rsidR="00A02667" w:rsidRPr="00004A8A" w:rsidRDefault="00A02667" w:rsidP="00A02667">
      <w:pPr>
        <w:autoSpaceDE w:val="0"/>
        <w:autoSpaceDN w:val="0"/>
        <w:adjustRightInd w:val="0"/>
        <w:rPr>
          <w:rFonts w:ascii="Candara" w:hAnsi="Candara" w:cs="TimesNewRomanPSMT"/>
        </w:rPr>
      </w:pPr>
    </w:p>
    <w:p w14:paraId="620520F9" w14:textId="77777777" w:rsidR="00706789" w:rsidRPr="00706789" w:rsidRDefault="00706789" w:rsidP="00706789">
      <w:pPr>
        <w:pStyle w:val="Odstavekseznama"/>
        <w:tabs>
          <w:tab w:val="center" w:pos="4536"/>
          <w:tab w:val="right" w:pos="9072"/>
        </w:tabs>
        <w:spacing w:after="0"/>
        <w:rPr>
          <w:rFonts w:ascii="Candara" w:hAnsi="Candara"/>
          <w:b/>
          <w:sz w:val="18"/>
          <w:szCs w:val="18"/>
        </w:rPr>
      </w:pPr>
    </w:p>
    <w:p w14:paraId="13B3151A" w14:textId="77777777" w:rsidR="00706789" w:rsidRPr="00706789" w:rsidRDefault="00706789" w:rsidP="00706789">
      <w:pPr>
        <w:pStyle w:val="Odstavekseznama"/>
        <w:tabs>
          <w:tab w:val="center" w:pos="4536"/>
          <w:tab w:val="right" w:pos="9072"/>
        </w:tabs>
        <w:spacing w:after="0"/>
        <w:rPr>
          <w:rFonts w:ascii="Candara" w:hAnsi="Candara"/>
          <w:b/>
          <w:sz w:val="18"/>
          <w:szCs w:val="18"/>
        </w:rPr>
      </w:pPr>
    </w:p>
    <w:p w14:paraId="40D4326D" w14:textId="3E5C4308" w:rsidR="00A02667" w:rsidRPr="00763B29" w:rsidRDefault="00A02667" w:rsidP="00A02667">
      <w:pPr>
        <w:rPr>
          <w:rFonts w:ascii="Candara" w:hAnsi="Candara"/>
        </w:rPr>
      </w:pPr>
      <w:r w:rsidRPr="00763B29">
        <w:rPr>
          <w:rFonts w:ascii="Candara" w:hAnsi="Candara"/>
          <w:b/>
        </w:rPr>
        <w:t xml:space="preserve">UPRAVNA TAKSA: </w:t>
      </w:r>
      <w:r w:rsidRPr="00763B29">
        <w:rPr>
          <w:rFonts w:ascii="Candara" w:hAnsi="Candara"/>
        </w:rPr>
        <w:t xml:space="preserve">Vlagatelji priložijo po Zakonu o upravnih taksah </w:t>
      </w:r>
      <w:r w:rsidR="00763B29" w:rsidRPr="00763B29">
        <w:rPr>
          <w:rFonts w:ascii="Candara" w:hAnsi="Candara"/>
        </w:rPr>
        <w:t>(Uradni list RS, št. </w:t>
      </w:r>
      <w:hyperlink r:id="rId7" w:tgtFrame="_blank" w:tooltip="Zakon o upravnih taksah (uradno prečiščeno besedilo) (ZUT-UPB5)" w:history="1">
        <w:r w:rsidR="00763B29" w:rsidRPr="00763B29">
          <w:rPr>
            <w:rStyle w:val="Hiperpovezava"/>
            <w:rFonts w:ascii="Candara" w:hAnsi="Candara"/>
            <w:color w:val="auto"/>
            <w:u w:val="none"/>
          </w:rPr>
          <w:t>106/10</w:t>
        </w:r>
      </w:hyperlink>
      <w:r w:rsidR="00763B29" w:rsidRPr="00763B29">
        <w:rPr>
          <w:rFonts w:ascii="Candara" w:hAnsi="Candara"/>
        </w:rPr>
        <w:t> – uradno prečiščeno besedilo, </w:t>
      </w:r>
      <w:hyperlink r:id="rId8" w:tgtFrame="_blank" w:tooltip="Zakon o ukrepih za uravnoteženje javnih financ občin (ZUUJFO)" w:history="1">
        <w:r w:rsidR="00763B29" w:rsidRPr="00763B29">
          <w:rPr>
            <w:rStyle w:val="Hiperpovezava"/>
            <w:rFonts w:ascii="Candara" w:hAnsi="Candara"/>
            <w:color w:val="auto"/>
            <w:u w:val="none"/>
          </w:rPr>
          <w:t>14/15</w:t>
        </w:r>
      </w:hyperlink>
      <w:r w:rsidR="00763B29" w:rsidRPr="00763B29">
        <w:rPr>
          <w:rFonts w:ascii="Candara" w:hAnsi="Candara"/>
        </w:rPr>
        <w:t> – ZUUJFO, </w:t>
      </w:r>
      <w:hyperlink r:id="rId9" w:tgtFrame="_blank" w:tooltip="Zakon o spremembah in dopolnitvah Zakona o železniškem prometu (ZZelP-J)" w:history="1">
        <w:r w:rsidR="00763B29" w:rsidRPr="00763B29">
          <w:rPr>
            <w:rStyle w:val="Hiperpovezava"/>
            <w:rFonts w:ascii="Candara" w:hAnsi="Candara"/>
            <w:color w:val="auto"/>
            <w:u w:val="none"/>
          </w:rPr>
          <w:t>84/15</w:t>
        </w:r>
      </w:hyperlink>
      <w:r w:rsidR="00763B29" w:rsidRPr="00763B29">
        <w:rPr>
          <w:rFonts w:ascii="Candara" w:hAnsi="Candara"/>
        </w:rPr>
        <w:t> – ZZelP-J, </w:t>
      </w:r>
      <w:hyperlink r:id="rId10" w:tgtFrame="_blank" w:tooltip="Zakon o spremembah in dopolnitvah Zakona o upravnih taksah (ZUT-I)" w:history="1">
        <w:r w:rsidR="00763B29" w:rsidRPr="00763B29">
          <w:rPr>
            <w:rStyle w:val="Hiperpovezava"/>
            <w:rFonts w:ascii="Candara" w:hAnsi="Candara"/>
            <w:color w:val="auto"/>
            <w:u w:val="none"/>
          </w:rPr>
          <w:t>32/16</w:t>
        </w:r>
      </w:hyperlink>
      <w:r w:rsidR="00763B29" w:rsidRPr="00763B29">
        <w:rPr>
          <w:rFonts w:ascii="Candara" w:hAnsi="Candara"/>
        </w:rPr>
        <w:t>, </w:t>
      </w:r>
      <w:hyperlink r:id="rId11" w:tgtFrame="_blank" w:tooltip="Zakon o konzularni zaščiti (ZKZaš)" w:history="1">
        <w:r w:rsidR="00763B29" w:rsidRPr="00763B29">
          <w:rPr>
            <w:rStyle w:val="Hiperpovezava"/>
            <w:rFonts w:ascii="Candara" w:hAnsi="Candara"/>
            <w:color w:val="auto"/>
            <w:u w:val="none"/>
          </w:rPr>
          <w:t>30/18</w:t>
        </w:r>
      </w:hyperlink>
      <w:r w:rsidR="00763B29" w:rsidRPr="00763B29">
        <w:rPr>
          <w:rFonts w:ascii="Candara" w:hAnsi="Candara"/>
        </w:rPr>
        <w:t xml:space="preserve"> – </w:t>
      </w:r>
      <w:proofErr w:type="spellStart"/>
      <w:r w:rsidR="00763B29" w:rsidRPr="00763B29">
        <w:rPr>
          <w:rFonts w:ascii="Candara" w:hAnsi="Candara"/>
        </w:rPr>
        <w:t>ZKZaš</w:t>
      </w:r>
      <w:proofErr w:type="spellEnd"/>
      <w:r w:rsidR="00763B29" w:rsidRPr="00763B29">
        <w:rPr>
          <w:rFonts w:ascii="Candara" w:hAnsi="Candara"/>
        </w:rPr>
        <w:t>, </w:t>
      </w:r>
      <w:hyperlink r:id="rId12" w:tgtFrame="_blank" w:tooltip="Zakon o finančni razbremenitvi občin (ZFRO)" w:history="1">
        <w:r w:rsidR="00763B29" w:rsidRPr="00763B29">
          <w:rPr>
            <w:rStyle w:val="Hiperpovezava"/>
            <w:rFonts w:ascii="Candara" w:hAnsi="Candara"/>
            <w:color w:val="auto"/>
            <w:u w:val="none"/>
          </w:rPr>
          <w:t>189/20</w:t>
        </w:r>
      </w:hyperlink>
      <w:r w:rsidR="00763B29" w:rsidRPr="00763B29">
        <w:rPr>
          <w:rFonts w:ascii="Candara" w:hAnsi="Candara"/>
        </w:rPr>
        <w:t> – ZFRO in </w:t>
      </w:r>
      <w:hyperlink r:id="rId13" w:tgtFrame="_blank" w:tooltip="Zakon o spremembah in dopolnitvah Zakona o dolgotrajni oskrbi (ZDOsk-1B)" w:history="1">
        <w:r w:rsidR="00763B29" w:rsidRPr="00763B29">
          <w:rPr>
            <w:rStyle w:val="Hiperpovezava"/>
            <w:rFonts w:ascii="Candara" w:hAnsi="Candara"/>
            <w:color w:val="auto"/>
            <w:u w:val="none"/>
          </w:rPr>
          <w:t>44/25</w:t>
        </w:r>
      </w:hyperlink>
      <w:r w:rsidR="00763B29" w:rsidRPr="00763B29">
        <w:rPr>
          <w:rFonts w:ascii="Candara" w:hAnsi="Candara"/>
        </w:rPr>
        <w:t xml:space="preserve"> – ZDOsk-1B) </w:t>
      </w:r>
      <w:r w:rsidRPr="00763B29">
        <w:rPr>
          <w:rFonts w:ascii="Candara" w:hAnsi="Candara"/>
        </w:rPr>
        <w:t>upravno takso v višini 4,50 EUR- po taksni tarifi št. 1.</w:t>
      </w:r>
    </w:p>
    <w:p w14:paraId="7A64991B" w14:textId="77777777" w:rsidR="000666FF" w:rsidRDefault="000666FF"/>
    <w:p w14:paraId="4DDC7B5E" w14:textId="126BCAEB" w:rsidR="00362BBC" w:rsidRDefault="00507B13">
      <w:r>
        <w:rPr>
          <w:rFonts w:ascii="Candara" w:hAnsi="Candara"/>
        </w:rPr>
        <w:t xml:space="preserve">Kraj </w:t>
      </w:r>
      <w:r w:rsidR="00362BBC" w:rsidRPr="00362BBC">
        <w:rPr>
          <w:rFonts w:ascii="Candara" w:hAnsi="Candara"/>
        </w:rPr>
        <w:t xml:space="preserve">, </w:t>
      </w:r>
      <w:r>
        <w:rPr>
          <w:rFonts w:ascii="Candara" w:hAnsi="Candara"/>
        </w:rPr>
        <w:t>datum.</w:t>
      </w:r>
    </w:p>
    <w:p w14:paraId="2191FF63" w14:textId="4787A121" w:rsidR="00507B13" w:rsidRPr="00362BBC" w:rsidRDefault="00362BBC" w:rsidP="00507B13">
      <w:pPr>
        <w:rPr>
          <w:rFonts w:ascii="Candara" w:hAnsi="Candara"/>
        </w:rPr>
      </w:pPr>
      <w:r w:rsidRPr="00362BBC">
        <w:rPr>
          <w:rFonts w:ascii="Candara" w:hAnsi="Candara"/>
        </w:rPr>
        <w:tab/>
      </w:r>
      <w:r w:rsidRPr="00362BBC">
        <w:rPr>
          <w:rFonts w:ascii="Candara" w:hAnsi="Candara"/>
        </w:rPr>
        <w:tab/>
      </w:r>
      <w:r w:rsidRPr="00362BBC">
        <w:rPr>
          <w:rFonts w:ascii="Candara" w:hAnsi="Candara"/>
        </w:rPr>
        <w:tab/>
      </w:r>
      <w:r w:rsidRPr="00362BBC">
        <w:rPr>
          <w:rFonts w:ascii="Candara" w:hAnsi="Candara"/>
        </w:rPr>
        <w:tab/>
      </w:r>
      <w:r w:rsidRPr="00362BBC">
        <w:rPr>
          <w:rFonts w:ascii="Candara" w:hAnsi="Candara"/>
        </w:rPr>
        <w:tab/>
      </w:r>
      <w:r>
        <w:rPr>
          <w:rFonts w:ascii="Candara" w:hAnsi="Candara"/>
        </w:rPr>
        <w:tab/>
      </w:r>
      <w:r>
        <w:rPr>
          <w:rFonts w:ascii="Candara" w:hAnsi="Candara"/>
        </w:rPr>
        <w:tab/>
      </w:r>
      <w:r>
        <w:rPr>
          <w:rFonts w:ascii="Candara" w:hAnsi="Candara"/>
        </w:rPr>
        <w:tab/>
        <w:t xml:space="preserve"> </w:t>
      </w:r>
      <w:r w:rsidR="005E4152">
        <w:rPr>
          <w:rFonts w:ascii="Candara" w:hAnsi="Candara"/>
        </w:rPr>
        <w:t>P</w:t>
      </w:r>
      <w:r w:rsidR="00507B13">
        <w:rPr>
          <w:rFonts w:ascii="Candara" w:hAnsi="Candara"/>
        </w:rPr>
        <w:t>odpis</w:t>
      </w:r>
    </w:p>
    <w:p w14:paraId="4615D021" w14:textId="4C5457C9" w:rsidR="00362BBC" w:rsidRPr="00362BBC" w:rsidRDefault="00362BBC">
      <w:pPr>
        <w:rPr>
          <w:rFonts w:ascii="Candara" w:hAnsi="Candara"/>
        </w:rPr>
      </w:pPr>
    </w:p>
    <w:sectPr w:rsidR="00362BBC" w:rsidRPr="00362BBC">
      <w:headerReference w:type="default" r:id="rId14"/>
      <w:pgSz w:w="11906" w:h="16838"/>
      <w:pgMar w:top="766" w:right="1134" w:bottom="1134" w:left="1418" w:header="709"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E3BE6" w14:textId="77777777" w:rsidR="00172757" w:rsidRDefault="00172757">
      <w:pPr>
        <w:spacing w:after="0" w:line="240" w:lineRule="auto"/>
      </w:pPr>
      <w:r>
        <w:separator/>
      </w:r>
    </w:p>
  </w:endnote>
  <w:endnote w:type="continuationSeparator" w:id="0">
    <w:p w14:paraId="57D51F27" w14:textId="77777777" w:rsidR="00172757" w:rsidRDefault="0017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035E5" w14:textId="77777777" w:rsidR="00172757" w:rsidRDefault="00172757">
      <w:pPr>
        <w:spacing w:after="0" w:line="240" w:lineRule="auto"/>
      </w:pPr>
      <w:r>
        <w:separator/>
      </w:r>
    </w:p>
  </w:footnote>
  <w:footnote w:type="continuationSeparator" w:id="0">
    <w:p w14:paraId="066F6D40" w14:textId="77777777" w:rsidR="00172757" w:rsidRDefault="0017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8088" w14:textId="77777777" w:rsidR="000666FF" w:rsidRDefault="00DE2211">
    <w:pPr>
      <w:pStyle w:val="Glava"/>
    </w:pPr>
    <w:r>
      <w:rPr>
        <w:noProof/>
      </w:rPr>
      <w:drawing>
        <wp:inline distT="0" distB="0" distL="0" distR="0" wp14:anchorId="3977B26E" wp14:editId="4004FA8E">
          <wp:extent cx="3806825" cy="436880"/>
          <wp:effectExtent l="0" t="0" r="0" b="0"/>
          <wp:docPr id="1" name="Picture 2" descr="E-dopisniList-Glava-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dopisniList-Glava-01.wmf"/>
                  <pic:cNvPicPr>
                    <a:picLocks noChangeAspect="1" noChangeArrowheads="1"/>
                  </pic:cNvPicPr>
                </pic:nvPicPr>
                <pic:blipFill>
                  <a:blip r:embed="rId1"/>
                  <a:stretch>
                    <a:fillRect/>
                  </a:stretch>
                </pic:blipFill>
                <pic:spPr bwMode="auto">
                  <a:xfrm>
                    <a:off x="0" y="0"/>
                    <a:ext cx="3806825" cy="436880"/>
                  </a:xfrm>
                  <a:prstGeom prst="rect">
                    <a:avLst/>
                  </a:prstGeom>
                </pic:spPr>
              </pic:pic>
            </a:graphicData>
          </a:graphic>
        </wp:inline>
      </w:drawing>
    </w:r>
  </w:p>
  <w:p w14:paraId="6D32A01E" w14:textId="77777777" w:rsidR="000666FF" w:rsidRDefault="000666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F85"/>
    <w:multiLevelType w:val="hybridMultilevel"/>
    <w:tmpl w:val="06124488"/>
    <w:lvl w:ilvl="0" w:tplc="B2ACFDB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920237"/>
    <w:multiLevelType w:val="hybridMultilevel"/>
    <w:tmpl w:val="07C8E5E6"/>
    <w:lvl w:ilvl="0" w:tplc="FAE005CE">
      <w:start w:val="3"/>
      <w:numFmt w:val="bullet"/>
      <w:lvlText w:val="-"/>
      <w:lvlJc w:val="left"/>
      <w:pPr>
        <w:ind w:left="720" w:hanging="360"/>
      </w:pPr>
      <w:rPr>
        <w:rFonts w:ascii="Candara" w:eastAsiaTheme="minorHAnsi" w:hAnsi="Candara" w:cs="TimesNewRomanPS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C5F26A8"/>
    <w:multiLevelType w:val="hybridMultilevel"/>
    <w:tmpl w:val="CFA68C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69543038">
    <w:abstractNumId w:val="2"/>
  </w:num>
  <w:num w:numId="2" w16cid:durableId="2144300983">
    <w:abstractNumId w:val="0"/>
  </w:num>
  <w:num w:numId="3" w16cid:durableId="1453282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FF"/>
    <w:rsid w:val="0003166B"/>
    <w:rsid w:val="00035BF5"/>
    <w:rsid w:val="00062016"/>
    <w:rsid w:val="000666FF"/>
    <w:rsid w:val="0008044B"/>
    <w:rsid w:val="000A3797"/>
    <w:rsid w:val="000D035B"/>
    <w:rsid w:val="000E7D42"/>
    <w:rsid w:val="000F50DB"/>
    <w:rsid w:val="00125E7A"/>
    <w:rsid w:val="00137F88"/>
    <w:rsid w:val="0015008C"/>
    <w:rsid w:val="0016297D"/>
    <w:rsid w:val="00172757"/>
    <w:rsid w:val="001802BC"/>
    <w:rsid w:val="00180E27"/>
    <w:rsid w:val="00205DC3"/>
    <w:rsid w:val="00206769"/>
    <w:rsid w:val="00257AB0"/>
    <w:rsid w:val="002D0C9E"/>
    <w:rsid w:val="002D2529"/>
    <w:rsid w:val="002F3EFF"/>
    <w:rsid w:val="0031465C"/>
    <w:rsid w:val="00321521"/>
    <w:rsid w:val="00362BBC"/>
    <w:rsid w:val="00363FA8"/>
    <w:rsid w:val="00364336"/>
    <w:rsid w:val="00384A16"/>
    <w:rsid w:val="0039575E"/>
    <w:rsid w:val="00395AD2"/>
    <w:rsid w:val="003C7CFB"/>
    <w:rsid w:val="003E5320"/>
    <w:rsid w:val="003F6618"/>
    <w:rsid w:val="004012BA"/>
    <w:rsid w:val="00401449"/>
    <w:rsid w:val="004171C9"/>
    <w:rsid w:val="004255E3"/>
    <w:rsid w:val="00447BD0"/>
    <w:rsid w:val="004A2FE1"/>
    <w:rsid w:val="004E2320"/>
    <w:rsid w:val="004F2E0C"/>
    <w:rsid w:val="00507B13"/>
    <w:rsid w:val="005479B9"/>
    <w:rsid w:val="0057432B"/>
    <w:rsid w:val="00574765"/>
    <w:rsid w:val="0058193C"/>
    <w:rsid w:val="00596EB1"/>
    <w:rsid w:val="005B6D19"/>
    <w:rsid w:val="005E4152"/>
    <w:rsid w:val="00645B15"/>
    <w:rsid w:val="00660535"/>
    <w:rsid w:val="00670A1A"/>
    <w:rsid w:val="006D6F1F"/>
    <w:rsid w:val="00706789"/>
    <w:rsid w:val="007077E7"/>
    <w:rsid w:val="00724828"/>
    <w:rsid w:val="00763B29"/>
    <w:rsid w:val="007A687C"/>
    <w:rsid w:val="007B0314"/>
    <w:rsid w:val="008218C7"/>
    <w:rsid w:val="00866E49"/>
    <w:rsid w:val="0087647D"/>
    <w:rsid w:val="0087740F"/>
    <w:rsid w:val="008A57E8"/>
    <w:rsid w:val="008D74CF"/>
    <w:rsid w:val="008E59E9"/>
    <w:rsid w:val="008F1B94"/>
    <w:rsid w:val="00924678"/>
    <w:rsid w:val="0095059C"/>
    <w:rsid w:val="009578D6"/>
    <w:rsid w:val="00966B10"/>
    <w:rsid w:val="00A02667"/>
    <w:rsid w:val="00A774C7"/>
    <w:rsid w:val="00AE2C92"/>
    <w:rsid w:val="00AF0885"/>
    <w:rsid w:val="00B210CA"/>
    <w:rsid w:val="00B74237"/>
    <w:rsid w:val="00B758E5"/>
    <w:rsid w:val="00BB5ACC"/>
    <w:rsid w:val="00BD306E"/>
    <w:rsid w:val="00C37518"/>
    <w:rsid w:val="00C4683C"/>
    <w:rsid w:val="00C772E8"/>
    <w:rsid w:val="00C84FE8"/>
    <w:rsid w:val="00C90EC1"/>
    <w:rsid w:val="00CB281D"/>
    <w:rsid w:val="00CD51B8"/>
    <w:rsid w:val="00CE6ADB"/>
    <w:rsid w:val="00CE6C37"/>
    <w:rsid w:val="00CF6281"/>
    <w:rsid w:val="00D0435B"/>
    <w:rsid w:val="00D30CDC"/>
    <w:rsid w:val="00D405D3"/>
    <w:rsid w:val="00D40F3A"/>
    <w:rsid w:val="00D93883"/>
    <w:rsid w:val="00DE2211"/>
    <w:rsid w:val="00DF1398"/>
    <w:rsid w:val="00E159E2"/>
    <w:rsid w:val="00E2498C"/>
    <w:rsid w:val="00E81FDA"/>
    <w:rsid w:val="00E91ABD"/>
    <w:rsid w:val="00EE588C"/>
    <w:rsid w:val="00F15046"/>
    <w:rsid w:val="00F1516F"/>
    <w:rsid w:val="00F34D6B"/>
    <w:rsid w:val="00F44410"/>
    <w:rsid w:val="00F47B22"/>
    <w:rsid w:val="00F76B93"/>
    <w:rsid w:val="00F866F8"/>
    <w:rsid w:val="00FA0C8A"/>
    <w:rsid w:val="00FA1A11"/>
    <w:rsid w:val="00FB4035"/>
    <w:rsid w:val="00FB57B0"/>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C97B"/>
  <w15:docId w15:val="{82A12B8A-EAAD-4D57-A378-B8040507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aliases w:val="APEK-4 Znak,header1 Znak,Glava Znak2 Znak,Glava Znak Znak1 Znak,Glava Znak1 Znak Znak,Glava Znak Char Znak Znak Znak,Glava Znak3 Znak Znak Znak,Glava Znak2 Znak Znak Znak Znak,Glava Znak Znak1 Znak Znak Znak Znak,space08 Znak"/>
    <w:basedOn w:val="Privzetapisavaodstavka"/>
    <w:link w:val="Glava"/>
    <w:qFormat/>
    <w:rsid w:val="00DB10AF"/>
  </w:style>
  <w:style w:type="character" w:customStyle="1" w:styleId="NogaZnak">
    <w:name w:val="Noga Znak"/>
    <w:basedOn w:val="Privzetapisavaodstavka"/>
    <w:link w:val="Noga"/>
    <w:uiPriority w:val="99"/>
    <w:semiHidden/>
    <w:qFormat/>
    <w:rsid w:val="00DB10AF"/>
  </w:style>
  <w:style w:type="character" w:customStyle="1" w:styleId="BesedilooblakaZnak">
    <w:name w:val="Besedilo oblačka Znak"/>
    <w:basedOn w:val="Privzetapisavaodstavka"/>
    <w:link w:val="Besedilooblaka"/>
    <w:uiPriority w:val="99"/>
    <w:semiHidden/>
    <w:qFormat/>
    <w:rsid w:val="00DB10AF"/>
    <w:rPr>
      <w:rFonts w:ascii="Tahoma" w:hAnsi="Tahoma" w:cs="Tahoma"/>
      <w:sz w:val="16"/>
      <w:szCs w:val="16"/>
    </w:rPr>
  </w:style>
  <w:style w:type="paragraph" w:customStyle="1" w:styleId="Heading">
    <w:name w:val="Heading"/>
    <w:basedOn w:val="Navaden"/>
    <w:next w:val="Telobesedila"/>
    <w:qFormat/>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Index">
    <w:name w:val="Index"/>
    <w:basedOn w:val="Navaden"/>
    <w:qFormat/>
    <w:pPr>
      <w:suppressLineNumbers/>
    </w:pPr>
    <w:rPr>
      <w:rFonts w:cs="Lucida Sans"/>
    </w:rPr>
  </w:style>
  <w:style w:type="paragraph" w:customStyle="1" w:styleId="HeaderandFooter">
    <w:name w:val="Header and Footer"/>
    <w:basedOn w:val="Navaden"/>
    <w:qFormat/>
  </w:style>
  <w:style w:type="paragraph" w:styleId="Glava">
    <w:name w:val="header"/>
    <w:aliases w:val="APEK-4,header1,Glava Znak2,Glava Znak Znak1,Glava Znak1 Znak,Glava Znak Char Znak Znak,Glava Znak3 Znak Znak,Glava Znak2 Znak Znak Znak,Glava Znak Znak1 Znak Znak Znak,Glava Znak1 Znak Znak Znak Znak,Glava Znak Znak Znak Znak Znak Znak,space08"/>
    <w:basedOn w:val="Navaden"/>
    <w:link w:val="GlavaZnak"/>
    <w:unhideWhenUsed/>
    <w:rsid w:val="00DB10AF"/>
    <w:pPr>
      <w:tabs>
        <w:tab w:val="center" w:pos="4536"/>
        <w:tab w:val="right" w:pos="9072"/>
      </w:tabs>
      <w:spacing w:after="0" w:line="240" w:lineRule="auto"/>
    </w:pPr>
  </w:style>
  <w:style w:type="paragraph" w:styleId="Noga">
    <w:name w:val="footer"/>
    <w:basedOn w:val="Navaden"/>
    <w:link w:val="NogaZnak"/>
    <w:uiPriority w:val="99"/>
    <w:semiHidden/>
    <w:unhideWhenUsed/>
    <w:rsid w:val="00DB10AF"/>
    <w:pPr>
      <w:tabs>
        <w:tab w:val="center" w:pos="4536"/>
        <w:tab w:val="right" w:pos="9072"/>
      </w:tabs>
      <w:spacing w:after="0" w:line="240" w:lineRule="auto"/>
    </w:pPr>
  </w:style>
  <w:style w:type="paragraph" w:styleId="Besedilooblaka">
    <w:name w:val="Balloon Text"/>
    <w:basedOn w:val="Navaden"/>
    <w:link w:val="BesedilooblakaZnak"/>
    <w:uiPriority w:val="99"/>
    <w:semiHidden/>
    <w:unhideWhenUsed/>
    <w:qFormat/>
    <w:rsid w:val="00DB10AF"/>
    <w:pPr>
      <w:spacing w:after="0" w:line="240" w:lineRule="auto"/>
    </w:pPr>
    <w:rPr>
      <w:rFonts w:ascii="Tahoma" w:hAnsi="Tahoma" w:cs="Tahoma"/>
      <w:sz w:val="16"/>
      <w:szCs w:val="16"/>
    </w:rPr>
  </w:style>
  <w:style w:type="paragraph" w:styleId="Brezrazmikov">
    <w:name w:val="No Spacing"/>
    <w:link w:val="BrezrazmikovZnak"/>
    <w:uiPriority w:val="1"/>
    <w:qFormat/>
    <w:rsid w:val="005B6D19"/>
    <w:pPr>
      <w:suppressAutoHyphens w:val="0"/>
    </w:pPr>
    <w:rPr>
      <w:rFonts w:ascii="Calibri" w:eastAsia="Calibri" w:hAnsi="Calibri" w:cs="Times New Roman"/>
    </w:rPr>
  </w:style>
  <w:style w:type="character" w:customStyle="1" w:styleId="BrezrazmikovZnak">
    <w:name w:val="Brez razmikov Znak"/>
    <w:link w:val="Brezrazmikov"/>
    <w:uiPriority w:val="1"/>
    <w:locked/>
    <w:rsid w:val="005B6D19"/>
    <w:rPr>
      <w:rFonts w:ascii="Calibri" w:eastAsia="Calibri" w:hAnsi="Calibri" w:cs="Times New Roman"/>
    </w:rPr>
  </w:style>
  <w:style w:type="character" w:styleId="Hiperpovezava">
    <w:name w:val="Hyperlink"/>
    <w:basedOn w:val="Privzetapisavaodstavka"/>
    <w:uiPriority w:val="99"/>
    <w:unhideWhenUsed/>
    <w:rsid w:val="008A57E8"/>
    <w:rPr>
      <w:color w:val="0000FF" w:themeColor="hyperlink"/>
      <w:u w:val="single"/>
    </w:rPr>
  </w:style>
  <w:style w:type="character" w:styleId="Nerazreenaomemba">
    <w:name w:val="Unresolved Mention"/>
    <w:basedOn w:val="Privzetapisavaodstavka"/>
    <w:uiPriority w:val="99"/>
    <w:semiHidden/>
    <w:unhideWhenUsed/>
    <w:rsid w:val="008A57E8"/>
    <w:rPr>
      <w:color w:val="605E5C"/>
      <w:shd w:val="clear" w:color="auto" w:fill="E1DFDD"/>
    </w:rPr>
  </w:style>
  <w:style w:type="paragraph" w:customStyle="1" w:styleId="Default">
    <w:name w:val="Default"/>
    <w:rsid w:val="004171C9"/>
    <w:pPr>
      <w:suppressAutoHyphens w:val="0"/>
      <w:autoSpaceDE w:val="0"/>
      <w:autoSpaceDN w:val="0"/>
      <w:adjustRightInd w:val="0"/>
    </w:pPr>
    <w:rPr>
      <w:rFonts w:ascii="Arial" w:hAnsi="Arial" w:cs="Arial"/>
      <w:color w:val="000000"/>
      <w:sz w:val="24"/>
      <w:szCs w:val="24"/>
    </w:rPr>
  </w:style>
  <w:style w:type="paragraph" w:styleId="Odstavekseznama">
    <w:name w:val="List Paragraph"/>
    <w:basedOn w:val="Navaden"/>
    <w:uiPriority w:val="34"/>
    <w:qFormat/>
    <w:rsid w:val="0015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5-01-0505" TargetMode="External"/><Relationship Id="rId13" Type="http://schemas.openxmlformats.org/officeDocument/2006/relationships/hyperlink" Target="https://www.uradni-list.si/glasilo-uradni-list-rs/vsebina/2025-01-1771" TargetMode="External"/><Relationship Id="rId3" Type="http://schemas.openxmlformats.org/officeDocument/2006/relationships/settings" Target="settings.xml"/><Relationship Id="rId7" Type="http://schemas.openxmlformats.org/officeDocument/2006/relationships/hyperlink" Target="https://www.uradni-list.si/glasilo-uradni-list-rs/vsebina/2010-01-5482" TargetMode="External"/><Relationship Id="rId12" Type="http://schemas.openxmlformats.org/officeDocument/2006/relationships/hyperlink" Target="https://www.uradni-list.si/glasilo-uradni-list-rs/vsebina/2020-01-32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8-01-134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radni-list.si/glasilo-uradni-list-rs/vsebina/2016-01-136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5-01-330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468</Words>
  <Characters>2669</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dc:creator>
  <dc:description/>
  <cp:lastModifiedBy>Peter Ptičak</cp:lastModifiedBy>
  <cp:revision>8</cp:revision>
  <cp:lastPrinted>2025-03-12T14:32:00Z</cp:lastPrinted>
  <dcterms:created xsi:type="dcterms:W3CDTF">2026-07-16T10:24:00Z</dcterms:created>
  <dcterms:modified xsi:type="dcterms:W3CDTF">2026-07-24T07:05:00Z</dcterms:modified>
  <dc:language>sl-SI</dc:language>
</cp:coreProperties>
</file>